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9C4D8" w14:textId="77777777" w:rsidR="00D20D38" w:rsidRPr="00863B0D" w:rsidRDefault="00D20D38" w:rsidP="00D20D38">
      <w:pPr>
        <w:jc w:val="center"/>
        <w:rPr>
          <w:bCs/>
          <w:sz w:val="36"/>
          <w:szCs w:val="36"/>
        </w:rPr>
      </w:pPr>
      <w:r w:rsidRPr="00863B0D">
        <w:rPr>
          <w:bCs/>
          <w:sz w:val="36"/>
          <w:szCs w:val="36"/>
        </w:rPr>
        <w:t>S</w:t>
      </w:r>
      <w:r w:rsidR="00863B0D">
        <w:rPr>
          <w:bCs/>
          <w:sz w:val="36"/>
          <w:szCs w:val="36"/>
        </w:rPr>
        <w:t>ylvia Pankhurst – Briefing Notes</w:t>
      </w:r>
      <w:bookmarkStart w:id="0" w:name="_GoBack"/>
      <w:bookmarkEnd w:id="0"/>
    </w:p>
    <w:p w14:paraId="0AE1638B" w14:textId="77777777" w:rsidR="00D20D38" w:rsidRPr="00863B0D" w:rsidRDefault="00D20D38" w:rsidP="00D20D38">
      <w:pPr>
        <w:rPr>
          <w:bCs/>
        </w:rPr>
      </w:pPr>
      <w:r w:rsidRPr="00863B0D">
        <w:rPr>
          <w:bCs/>
        </w:rPr>
        <w:t>Known by Audience from Presentation</w:t>
      </w:r>
    </w:p>
    <w:p w14:paraId="03B49382" w14:textId="77777777" w:rsidR="000E586C" w:rsidRPr="00863B0D" w:rsidRDefault="00833E2C" w:rsidP="00D20D38">
      <w:pPr>
        <w:pStyle w:val="ListParagraph"/>
        <w:numPr>
          <w:ilvl w:val="0"/>
          <w:numId w:val="2"/>
        </w:numPr>
      </w:pPr>
      <w:r w:rsidRPr="00863B0D">
        <w:rPr>
          <w:bCs/>
        </w:rPr>
        <w:t>Born in Manchester 1882</w:t>
      </w:r>
    </w:p>
    <w:p w14:paraId="418B84B2" w14:textId="77777777" w:rsidR="000E586C" w:rsidRPr="00863B0D" w:rsidRDefault="00833E2C" w:rsidP="00D20D38">
      <w:pPr>
        <w:numPr>
          <w:ilvl w:val="0"/>
          <w:numId w:val="1"/>
        </w:numPr>
      </w:pPr>
      <w:r w:rsidRPr="00863B0D">
        <w:rPr>
          <w:bCs/>
        </w:rPr>
        <w:t>Daughter of Emmeline Pankhurst and Richard Pankhurst – active member of the ILP</w:t>
      </w:r>
    </w:p>
    <w:p w14:paraId="206E696C" w14:textId="77777777" w:rsidR="000E586C" w:rsidRPr="00863B0D" w:rsidRDefault="00833E2C" w:rsidP="00D20D38">
      <w:pPr>
        <w:numPr>
          <w:ilvl w:val="0"/>
          <w:numId w:val="1"/>
        </w:numPr>
      </w:pPr>
      <w:r w:rsidRPr="00863B0D">
        <w:rPr>
          <w:bCs/>
        </w:rPr>
        <w:t>Told by her father ‘if she did not work for others she would not have been worth her upbringing’</w:t>
      </w:r>
    </w:p>
    <w:p w14:paraId="46CF1605" w14:textId="77777777" w:rsidR="000E586C" w:rsidRPr="00863B0D" w:rsidRDefault="00833E2C" w:rsidP="00D20D38">
      <w:pPr>
        <w:numPr>
          <w:ilvl w:val="0"/>
          <w:numId w:val="1"/>
        </w:numPr>
      </w:pPr>
      <w:r w:rsidRPr="00863B0D">
        <w:rPr>
          <w:bCs/>
        </w:rPr>
        <w:t>Became active in demanding women’s rights with Emmeline and Christabel when not allowed to use the hall built as a memorial to her father</w:t>
      </w:r>
    </w:p>
    <w:p w14:paraId="118CAA17" w14:textId="77777777" w:rsidR="000E586C" w:rsidRPr="00863B0D" w:rsidRDefault="00833E2C" w:rsidP="00D20D38">
      <w:pPr>
        <w:numPr>
          <w:ilvl w:val="0"/>
          <w:numId w:val="1"/>
        </w:numPr>
      </w:pPr>
      <w:r w:rsidRPr="00863B0D">
        <w:rPr>
          <w:bCs/>
        </w:rPr>
        <w:t>Active Suffragette 1903-14. Gaoled and subjected to force feeding multiple times</w:t>
      </w:r>
    </w:p>
    <w:p w14:paraId="5C65F9E3" w14:textId="77777777" w:rsidR="000E586C" w:rsidRPr="00863B0D" w:rsidRDefault="00833E2C" w:rsidP="00D20D38">
      <w:pPr>
        <w:numPr>
          <w:ilvl w:val="0"/>
          <w:numId w:val="1"/>
        </w:numPr>
      </w:pPr>
      <w:r w:rsidRPr="00863B0D">
        <w:rPr>
          <w:bCs/>
        </w:rPr>
        <w:t>Linked socialism and feminism (arguably the first to do so in Britain) and moved to live among working people in the East End offering lodging to people of all races. Denounced the war</w:t>
      </w:r>
    </w:p>
    <w:p w14:paraId="4F3068E2" w14:textId="77777777" w:rsidR="000E586C" w:rsidRPr="00863B0D" w:rsidRDefault="00833E2C" w:rsidP="00D20D38">
      <w:pPr>
        <w:numPr>
          <w:ilvl w:val="0"/>
          <w:numId w:val="1"/>
        </w:numPr>
      </w:pPr>
      <w:r w:rsidRPr="00863B0D">
        <w:rPr>
          <w:bCs/>
        </w:rPr>
        <w:t>Disowned by her mother and sister</w:t>
      </w:r>
    </w:p>
    <w:p w14:paraId="0F3483C4" w14:textId="77777777" w:rsidR="000E586C" w:rsidRPr="00863B0D" w:rsidRDefault="00833E2C" w:rsidP="00D20D38">
      <w:pPr>
        <w:numPr>
          <w:ilvl w:val="0"/>
          <w:numId w:val="1"/>
        </w:numPr>
      </w:pPr>
      <w:r w:rsidRPr="00863B0D">
        <w:rPr>
          <w:bCs/>
        </w:rPr>
        <w:t>Concentrated on helping the women of the East End by providing child care in an old pub: ‘The Mother’s Arms’, food in basic restaurants and work by establishing a toy factory</w:t>
      </w:r>
    </w:p>
    <w:p w14:paraId="6CAFABA0" w14:textId="77777777" w:rsidR="00D20D38" w:rsidRPr="00D20D38" w:rsidRDefault="00D20D38" w:rsidP="00D20D38">
      <w:pPr>
        <w:rPr>
          <w:b/>
        </w:rPr>
      </w:pPr>
      <w:r w:rsidRPr="00D20D38">
        <w:rPr>
          <w:b/>
        </w:rPr>
        <w:t>Background Character Facts</w:t>
      </w:r>
    </w:p>
    <w:p w14:paraId="2A580686" w14:textId="77777777" w:rsidR="00D20D38" w:rsidRDefault="00D20D38" w:rsidP="00D20D38">
      <w:r>
        <w:t>Vague, absent minded at times</w:t>
      </w:r>
    </w:p>
    <w:p w14:paraId="0DFEFDA7" w14:textId="77777777" w:rsidR="00D20D38" w:rsidRDefault="00D20D38" w:rsidP="00D20D38">
      <w:r>
        <w:t>Uncaring of appearance</w:t>
      </w:r>
    </w:p>
    <w:p w14:paraId="0A55A146" w14:textId="77777777" w:rsidR="00D20D38" w:rsidRDefault="00D20D38" w:rsidP="00D20D38">
      <w:r>
        <w:t xml:space="preserve"> A furious firebrand spitfire when roused to anger</w:t>
      </w:r>
    </w:p>
    <w:p w14:paraId="1218B759" w14:textId="77777777" w:rsidR="00D20D38" w:rsidRDefault="00D20D38" w:rsidP="00D20D38">
      <w:r>
        <w:t xml:space="preserve">Lover of Kier </w:t>
      </w:r>
      <w:proofErr w:type="spellStart"/>
      <w:r>
        <w:t>Hardie</w:t>
      </w:r>
      <w:proofErr w:type="spellEnd"/>
    </w:p>
    <w:p w14:paraId="593E9EA8" w14:textId="77777777" w:rsidR="00D20D38" w:rsidRDefault="00D20D38" w:rsidP="00D20D38">
      <w:r>
        <w:t>Detester of marriage as implying ownership. Had child with an Italian anarchist</w:t>
      </w:r>
    </w:p>
    <w:p w14:paraId="52597E41" w14:textId="77777777" w:rsidR="00D20D38" w:rsidRDefault="00D20D38" w:rsidP="00D20D38">
      <w:r>
        <w:t>A dedicated communist from 1917</w:t>
      </w:r>
    </w:p>
    <w:p w14:paraId="4E4D5AAE" w14:textId="77777777" w:rsidR="00D20D38" w:rsidRDefault="00D20D38" w:rsidP="00D20D38">
      <w:r>
        <w:t>Met and corresponded with Lenin</w:t>
      </w:r>
    </w:p>
    <w:p w14:paraId="089CA19A" w14:textId="77777777" w:rsidR="00D20D38" w:rsidRDefault="00D20D38" w:rsidP="00D20D38">
      <w:r>
        <w:t>Too left wing for Lenin in her rejection of all compromise with parliaments or parliamentary parties</w:t>
      </w:r>
    </w:p>
    <w:p w14:paraId="7BF042FE" w14:textId="77777777" w:rsidR="00D20D38" w:rsidRDefault="00D20D38" w:rsidP="00D20D38">
      <w:r>
        <w:t xml:space="preserve">Completely non-racist. </w:t>
      </w:r>
    </w:p>
    <w:p w14:paraId="4B47175D" w14:textId="77777777" w:rsidR="00052174" w:rsidRDefault="00052174" w:rsidP="00D20D38"/>
    <w:p w14:paraId="015825D4" w14:textId="77777777" w:rsidR="00052174" w:rsidRPr="00052174" w:rsidRDefault="00052174" w:rsidP="00D20D38">
      <w:pPr>
        <w:rPr>
          <w:sz w:val="44"/>
          <w:szCs w:val="44"/>
        </w:rPr>
      </w:pPr>
      <w:r w:rsidRPr="00052174">
        <w:rPr>
          <w:sz w:val="44"/>
          <w:szCs w:val="44"/>
        </w:rPr>
        <w:t>PTO</w:t>
      </w:r>
    </w:p>
    <w:p w14:paraId="2DAFDDBB" w14:textId="77777777" w:rsidR="00052174" w:rsidRDefault="00052174" w:rsidP="00D20D38"/>
    <w:p w14:paraId="4EDA0CC0" w14:textId="77777777" w:rsidR="00052174" w:rsidRDefault="00052174" w:rsidP="00D20D38"/>
    <w:p w14:paraId="1E280179" w14:textId="77777777" w:rsidR="00052174" w:rsidRDefault="00052174" w:rsidP="00D20D38"/>
    <w:p w14:paraId="7FCD4756" w14:textId="77777777" w:rsidR="00052174" w:rsidRDefault="00052174" w:rsidP="00D20D38"/>
    <w:p w14:paraId="013699EB" w14:textId="77777777" w:rsidR="00052174" w:rsidRDefault="00052174" w:rsidP="00D20D38"/>
    <w:p w14:paraId="26BB8099" w14:textId="77777777" w:rsidR="00052174" w:rsidRDefault="00052174" w:rsidP="00D20D38"/>
    <w:p w14:paraId="02413837" w14:textId="77777777" w:rsidR="00D20D38" w:rsidRPr="00052174" w:rsidRDefault="00D20D38" w:rsidP="00D20D38">
      <w:pPr>
        <w:rPr>
          <w:sz w:val="36"/>
          <w:szCs w:val="36"/>
        </w:rPr>
      </w:pPr>
      <w:r w:rsidRPr="00052174">
        <w:rPr>
          <w:sz w:val="36"/>
          <w:szCs w:val="36"/>
        </w:rPr>
        <w:t>Ian L’s Questions</w:t>
      </w:r>
    </w:p>
    <w:p w14:paraId="1B1651AA" w14:textId="77777777" w:rsidR="00D20D38" w:rsidRPr="00D20D38" w:rsidRDefault="00D20D38" w:rsidP="00D20D38">
      <w:pPr>
        <w:rPr>
          <w:b/>
        </w:rPr>
      </w:pPr>
      <w:r w:rsidRPr="00D20D38">
        <w:rPr>
          <w:b/>
        </w:rPr>
        <w:t>Why did you denounce the war?</w:t>
      </w:r>
    </w:p>
    <w:p w14:paraId="4247A104" w14:textId="77777777" w:rsidR="00D20D38" w:rsidRDefault="00416318" w:rsidP="00D20D38">
      <w:pPr>
        <w:rPr>
          <w:color w:val="FF0000"/>
        </w:rPr>
      </w:pPr>
      <w:r>
        <w:rPr>
          <w:color w:val="FF0000"/>
        </w:rPr>
        <w:t>Perhaps a</w:t>
      </w:r>
      <w:r w:rsidR="00D20D38">
        <w:rPr>
          <w:color w:val="FF0000"/>
        </w:rPr>
        <w:t>nswer along the lines that working people are dying on both sides.</w:t>
      </w:r>
    </w:p>
    <w:p w14:paraId="50F8FCC4" w14:textId="77777777" w:rsidR="00D20D38" w:rsidRPr="00D20D38" w:rsidRDefault="00D20D38" w:rsidP="00D20D38">
      <w:pPr>
        <w:rPr>
          <w:b/>
        </w:rPr>
      </w:pPr>
      <w:r w:rsidRPr="00D20D38">
        <w:rPr>
          <w:b/>
        </w:rPr>
        <w:t>Do you denounce violence?</w:t>
      </w:r>
    </w:p>
    <w:p w14:paraId="7B05D958" w14:textId="77777777" w:rsidR="00D20D38" w:rsidRPr="00D20D38" w:rsidRDefault="00416318" w:rsidP="00D20D38">
      <w:pPr>
        <w:rPr>
          <w:color w:val="FF0000"/>
        </w:rPr>
      </w:pPr>
      <w:r>
        <w:rPr>
          <w:color w:val="FF0000"/>
        </w:rPr>
        <w:t>Perhaps a</w:t>
      </w:r>
      <w:r w:rsidR="00D20D38">
        <w:rPr>
          <w:color w:val="FF0000"/>
        </w:rPr>
        <w:t>nswer along the lines of necessity in a just cause. This war is not a just cause. It is fought by the poor for the interests of the rich</w:t>
      </w:r>
    </w:p>
    <w:p w14:paraId="2A70059F" w14:textId="77777777" w:rsidR="00D20D38" w:rsidRPr="00D20D38" w:rsidRDefault="00D20D38" w:rsidP="00D20D38">
      <w:pPr>
        <w:rPr>
          <w:b/>
        </w:rPr>
      </w:pPr>
      <w:r w:rsidRPr="00D20D38">
        <w:rPr>
          <w:b/>
        </w:rPr>
        <w:t>Why do you live among working people?</w:t>
      </w:r>
    </w:p>
    <w:p w14:paraId="269479F5" w14:textId="77777777" w:rsidR="00D20D38" w:rsidRDefault="00416318" w:rsidP="00D20D38">
      <w:pPr>
        <w:rPr>
          <w:color w:val="FF0000"/>
        </w:rPr>
      </w:pPr>
      <w:r>
        <w:rPr>
          <w:color w:val="FF0000"/>
        </w:rPr>
        <w:t>Perhaps a</w:t>
      </w:r>
      <w:r w:rsidR="00D20D38">
        <w:rPr>
          <w:color w:val="FF0000"/>
        </w:rPr>
        <w:t>nswer along the lines that working people are as good as any other people. They are honest and straight talking</w:t>
      </w:r>
      <w:r w:rsidR="00052174">
        <w:rPr>
          <w:color w:val="FF0000"/>
        </w:rPr>
        <w:t>. Society has let them down. The wives of soldiers need practical help – not slogans.</w:t>
      </w:r>
    </w:p>
    <w:p w14:paraId="291773A3" w14:textId="77777777" w:rsidR="00052174" w:rsidRPr="00052174" w:rsidRDefault="00052174" w:rsidP="00D20D38">
      <w:pPr>
        <w:rPr>
          <w:b/>
        </w:rPr>
      </w:pPr>
      <w:r w:rsidRPr="00052174">
        <w:rPr>
          <w:b/>
        </w:rPr>
        <w:t>Do you love your country?</w:t>
      </w:r>
    </w:p>
    <w:p w14:paraId="03BC0092" w14:textId="77777777" w:rsidR="00052174" w:rsidRPr="00D20D38" w:rsidRDefault="00416318" w:rsidP="00D20D38">
      <w:pPr>
        <w:rPr>
          <w:color w:val="FF0000"/>
        </w:rPr>
      </w:pPr>
      <w:r>
        <w:rPr>
          <w:color w:val="FF0000"/>
        </w:rPr>
        <w:t>Perhaps a</w:t>
      </w:r>
      <w:r w:rsidR="00052174">
        <w:rPr>
          <w:color w:val="FF0000"/>
        </w:rPr>
        <w:t xml:space="preserve">nswer along the lines of ‘Not particularly. I love people </w:t>
      </w:r>
      <w:r w:rsidR="00D45A40">
        <w:rPr>
          <w:color w:val="FF0000"/>
        </w:rPr>
        <w:t xml:space="preserve">but </w:t>
      </w:r>
      <w:r w:rsidR="00052174">
        <w:rPr>
          <w:color w:val="FF0000"/>
        </w:rPr>
        <w:t>not artificial international boundaries’</w:t>
      </w:r>
    </w:p>
    <w:p w14:paraId="5E6E9809" w14:textId="77777777" w:rsidR="00D20D38" w:rsidRPr="00052174" w:rsidRDefault="00052174" w:rsidP="00D20D38">
      <w:pPr>
        <w:rPr>
          <w:b/>
        </w:rPr>
      </w:pPr>
      <w:r w:rsidRPr="00052174">
        <w:rPr>
          <w:b/>
        </w:rPr>
        <w:t>How can you support Lenin and his party? They advocate violence and bloodshed.</w:t>
      </w:r>
    </w:p>
    <w:p w14:paraId="53CB778C" w14:textId="77777777" w:rsidR="00D20D38" w:rsidRPr="00052174" w:rsidRDefault="00416318" w:rsidP="00D20D38">
      <w:pPr>
        <w:rPr>
          <w:color w:val="FF0000"/>
        </w:rPr>
      </w:pPr>
      <w:r>
        <w:rPr>
          <w:color w:val="FF0000"/>
        </w:rPr>
        <w:t>Perhaps a</w:t>
      </w:r>
      <w:r w:rsidR="00052174" w:rsidRPr="00052174">
        <w:rPr>
          <w:color w:val="FF0000"/>
        </w:rPr>
        <w:t>nswer along the lines of ‘A means to an end’. They support complete recognition of women’s equality and help ordinary people. How can I not support them?</w:t>
      </w:r>
    </w:p>
    <w:p w14:paraId="3FB60D60" w14:textId="77777777" w:rsidR="00E2424F" w:rsidRDefault="00052174">
      <w:pPr>
        <w:rPr>
          <w:b/>
        </w:rPr>
      </w:pPr>
      <w:r w:rsidRPr="00052174">
        <w:rPr>
          <w:b/>
        </w:rPr>
        <w:t>Are you a patriot?</w:t>
      </w:r>
    </w:p>
    <w:p w14:paraId="462BFBB5" w14:textId="77777777" w:rsidR="00052174" w:rsidRDefault="00052174">
      <w:pPr>
        <w:rPr>
          <w:color w:val="FF0000"/>
        </w:rPr>
      </w:pPr>
      <w:r w:rsidRPr="00052174">
        <w:rPr>
          <w:color w:val="FF0000"/>
        </w:rPr>
        <w:t>Answer as you think she would!</w:t>
      </w:r>
      <w:r w:rsidR="00833E2C">
        <w:rPr>
          <w:color w:val="FF0000"/>
        </w:rPr>
        <w:t xml:space="preserve"> Refuse to answer if you wish.</w:t>
      </w:r>
    </w:p>
    <w:p w14:paraId="206434CF" w14:textId="77777777" w:rsidR="009978FF" w:rsidRDefault="009978FF">
      <w:pPr>
        <w:rPr>
          <w:color w:val="FF0000"/>
        </w:rPr>
      </w:pPr>
    </w:p>
    <w:p w14:paraId="3F4AABD0" w14:textId="77777777" w:rsidR="009978FF" w:rsidRPr="009978FF" w:rsidRDefault="009978FF">
      <w:pPr>
        <w:rPr>
          <w:color w:val="FF0000"/>
          <w:sz w:val="40"/>
          <w:szCs w:val="40"/>
        </w:rPr>
      </w:pPr>
      <w:r w:rsidRPr="009978FF">
        <w:rPr>
          <w:color w:val="FF0000"/>
          <w:sz w:val="40"/>
          <w:szCs w:val="40"/>
        </w:rPr>
        <w:t>Feel free to answer in any way you consider compatible with Sylvia’s views. She didn’t fit easily in boxes so don’t worry if you keep me or the audience wrong-footed.</w:t>
      </w:r>
    </w:p>
    <w:sectPr w:rsidR="009978FF" w:rsidRPr="00997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326B4"/>
    <w:multiLevelType w:val="hybridMultilevel"/>
    <w:tmpl w:val="267E0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144557"/>
    <w:multiLevelType w:val="hybridMultilevel"/>
    <w:tmpl w:val="C6985EAE"/>
    <w:lvl w:ilvl="0" w:tplc="B18CF6DC">
      <w:start w:val="1"/>
      <w:numFmt w:val="bullet"/>
      <w:lvlText w:val="•"/>
      <w:lvlJc w:val="left"/>
      <w:pPr>
        <w:tabs>
          <w:tab w:val="num" w:pos="720"/>
        </w:tabs>
        <w:ind w:left="720" w:hanging="360"/>
      </w:pPr>
      <w:rPr>
        <w:rFonts w:ascii="Arial" w:hAnsi="Arial" w:hint="default"/>
      </w:rPr>
    </w:lvl>
    <w:lvl w:ilvl="1" w:tplc="DB060FA2" w:tentative="1">
      <w:start w:val="1"/>
      <w:numFmt w:val="bullet"/>
      <w:lvlText w:val="•"/>
      <w:lvlJc w:val="left"/>
      <w:pPr>
        <w:tabs>
          <w:tab w:val="num" w:pos="1440"/>
        </w:tabs>
        <w:ind w:left="1440" w:hanging="360"/>
      </w:pPr>
      <w:rPr>
        <w:rFonts w:ascii="Arial" w:hAnsi="Arial" w:hint="default"/>
      </w:rPr>
    </w:lvl>
    <w:lvl w:ilvl="2" w:tplc="3A0AF0E6" w:tentative="1">
      <w:start w:val="1"/>
      <w:numFmt w:val="bullet"/>
      <w:lvlText w:val="•"/>
      <w:lvlJc w:val="left"/>
      <w:pPr>
        <w:tabs>
          <w:tab w:val="num" w:pos="2160"/>
        </w:tabs>
        <w:ind w:left="2160" w:hanging="360"/>
      </w:pPr>
      <w:rPr>
        <w:rFonts w:ascii="Arial" w:hAnsi="Arial" w:hint="default"/>
      </w:rPr>
    </w:lvl>
    <w:lvl w:ilvl="3" w:tplc="5658DDE0" w:tentative="1">
      <w:start w:val="1"/>
      <w:numFmt w:val="bullet"/>
      <w:lvlText w:val="•"/>
      <w:lvlJc w:val="left"/>
      <w:pPr>
        <w:tabs>
          <w:tab w:val="num" w:pos="2880"/>
        </w:tabs>
        <w:ind w:left="2880" w:hanging="360"/>
      </w:pPr>
      <w:rPr>
        <w:rFonts w:ascii="Arial" w:hAnsi="Arial" w:hint="default"/>
      </w:rPr>
    </w:lvl>
    <w:lvl w:ilvl="4" w:tplc="7AE2CC36" w:tentative="1">
      <w:start w:val="1"/>
      <w:numFmt w:val="bullet"/>
      <w:lvlText w:val="•"/>
      <w:lvlJc w:val="left"/>
      <w:pPr>
        <w:tabs>
          <w:tab w:val="num" w:pos="3600"/>
        </w:tabs>
        <w:ind w:left="3600" w:hanging="360"/>
      </w:pPr>
      <w:rPr>
        <w:rFonts w:ascii="Arial" w:hAnsi="Arial" w:hint="default"/>
      </w:rPr>
    </w:lvl>
    <w:lvl w:ilvl="5" w:tplc="E74A822E" w:tentative="1">
      <w:start w:val="1"/>
      <w:numFmt w:val="bullet"/>
      <w:lvlText w:val="•"/>
      <w:lvlJc w:val="left"/>
      <w:pPr>
        <w:tabs>
          <w:tab w:val="num" w:pos="4320"/>
        </w:tabs>
        <w:ind w:left="4320" w:hanging="360"/>
      </w:pPr>
      <w:rPr>
        <w:rFonts w:ascii="Arial" w:hAnsi="Arial" w:hint="default"/>
      </w:rPr>
    </w:lvl>
    <w:lvl w:ilvl="6" w:tplc="ACBAE6A8" w:tentative="1">
      <w:start w:val="1"/>
      <w:numFmt w:val="bullet"/>
      <w:lvlText w:val="•"/>
      <w:lvlJc w:val="left"/>
      <w:pPr>
        <w:tabs>
          <w:tab w:val="num" w:pos="5040"/>
        </w:tabs>
        <w:ind w:left="5040" w:hanging="360"/>
      </w:pPr>
      <w:rPr>
        <w:rFonts w:ascii="Arial" w:hAnsi="Arial" w:hint="default"/>
      </w:rPr>
    </w:lvl>
    <w:lvl w:ilvl="7" w:tplc="7D30408E" w:tentative="1">
      <w:start w:val="1"/>
      <w:numFmt w:val="bullet"/>
      <w:lvlText w:val="•"/>
      <w:lvlJc w:val="left"/>
      <w:pPr>
        <w:tabs>
          <w:tab w:val="num" w:pos="5760"/>
        </w:tabs>
        <w:ind w:left="5760" w:hanging="360"/>
      </w:pPr>
      <w:rPr>
        <w:rFonts w:ascii="Arial" w:hAnsi="Arial" w:hint="default"/>
      </w:rPr>
    </w:lvl>
    <w:lvl w:ilvl="8" w:tplc="F17CAE96" w:tentative="1">
      <w:start w:val="1"/>
      <w:numFmt w:val="bullet"/>
      <w:lvlText w:val="•"/>
      <w:lvlJc w:val="left"/>
      <w:pPr>
        <w:tabs>
          <w:tab w:val="num" w:pos="6480"/>
        </w:tabs>
        <w:ind w:left="6480" w:hanging="360"/>
      </w:pPr>
      <w:rPr>
        <w:rFonts w:ascii="Arial" w:hAnsi="Arial" w:hint="default"/>
      </w:rPr>
    </w:lvl>
  </w:abstractNum>
  <w:abstractNum w:abstractNumId="2">
    <w:nsid w:val="6EF3352A"/>
    <w:multiLevelType w:val="hybridMultilevel"/>
    <w:tmpl w:val="72D01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81"/>
    <w:rsid w:val="00052174"/>
    <w:rsid w:val="000E586C"/>
    <w:rsid w:val="00416318"/>
    <w:rsid w:val="00833E2C"/>
    <w:rsid w:val="00863B0D"/>
    <w:rsid w:val="009978FF"/>
    <w:rsid w:val="00A03981"/>
    <w:rsid w:val="00D20D38"/>
    <w:rsid w:val="00D45A40"/>
    <w:rsid w:val="00E242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67DB"/>
  <w15:chartTrackingRefBased/>
  <w15:docId w15:val="{D35CC4CB-92B1-42C0-903E-1FBAC1C2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7469">
      <w:bodyDiv w:val="1"/>
      <w:marLeft w:val="0"/>
      <w:marRight w:val="0"/>
      <w:marTop w:val="0"/>
      <w:marBottom w:val="0"/>
      <w:divBdr>
        <w:top w:val="none" w:sz="0" w:space="0" w:color="auto"/>
        <w:left w:val="none" w:sz="0" w:space="0" w:color="auto"/>
        <w:bottom w:val="none" w:sz="0" w:space="0" w:color="auto"/>
        <w:right w:val="none" w:sz="0" w:space="0" w:color="auto"/>
      </w:divBdr>
    </w:div>
    <w:div w:id="720329058">
      <w:bodyDiv w:val="1"/>
      <w:marLeft w:val="0"/>
      <w:marRight w:val="0"/>
      <w:marTop w:val="0"/>
      <w:marBottom w:val="0"/>
      <w:divBdr>
        <w:top w:val="none" w:sz="0" w:space="0" w:color="auto"/>
        <w:left w:val="none" w:sz="0" w:space="0" w:color="auto"/>
        <w:bottom w:val="none" w:sz="0" w:space="0" w:color="auto"/>
        <w:right w:val="none" w:sz="0" w:space="0" w:color="auto"/>
      </w:divBdr>
      <w:divsChild>
        <w:div w:id="1790662294">
          <w:marLeft w:val="446"/>
          <w:marRight w:val="0"/>
          <w:marTop w:val="0"/>
          <w:marBottom w:val="0"/>
          <w:divBdr>
            <w:top w:val="none" w:sz="0" w:space="0" w:color="auto"/>
            <w:left w:val="none" w:sz="0" w:space="0" w:color="auto"/>
            <w:bottom w:val="none" w:sz="0" w:space="0" w:color="auto"/>
            <w:right w:val="none" w:sz="0" w:space="0" w:color="auto"/>
          </w:divBdr>
        </w:div>
        <w:div w:id="2125734108">
          <w:marLeft w:val="446"/>
          <w:marRight w:val="0"/>
          <w:marTop w:val="0"/>
          <w:marBottom w:val="0"/>
          <w:divBdr>
            <w:top w:val="none" w:sz="0" w:space="0" w:color="auto"/>
            <w:left w:val="none" w:sz="0" w:space="0" w:color="auto"/>
            <w:bottom w:val="none" w:sz="0" w:space="0" w:color="auto"/>
            <w:right w:val="none" w:sz="0" w:space="0" w:color="auto"/>
          </w:divBdr>
        </w:div>
        <w:div w:id="495071478">
          <w:marLeft w:val="446"/>
          <w:marRight w:val="0"/>
          <w:marTop w:val="0"/>
          <w:marBottom w:val="0"/>
          <w:divBdr>
            <w:top w:val="none" w:sz="0" w:space="0" w:color="auto"/>
            <w:left w:val="none" w:sz="0" w:space="0" w:color="auto"/>
            <w:bottom w:val="none" w:sz="0" w:space="0" w:color="auto"/>
            <w:right w:val="none" w:sz="0" w:space="0" w:color="auto"/>
          </w:divBdr>
        </w:div>
        <w:div w:id="366026984">
          <w:marLeft w:val="446"/>
          <w:marRight w:val="0"/>
          <w:marTop w:val="0"/>
          <w:marBottom w:val="0"/>
          <w:divBdr>
            <w:top w:val="none" w:sz="0" w:space="0" w:color="auto"/>
            <w:left w:val="none" w:sz="0" w:space="0" w:color="auto"/>
            <w:bottom w:val="none" w:sz="0" w:space="0" w:color="auto"/>
            <w:right w:val="none" w:sz="0" w:space="0" w:color="auto"/>
          </w:divBdr>
        </w:div>
        <w:div w:id="637879306">
          <w:marLeft w:val="446"/>
          <w:marRight w:val="0"/>
          <w:marTop w:val="0"/>
          <w:marBottom w:val="0"/>
          <w:divBdr>
            <w:top w:val="none" w:sz="0" w:space="0" w:color="auto"/>
            <w:left w:val="none" w:sz="0" w:space="0" w:color="auto"/>
            <w:bottom w:val="none" w:sz="0" w:space="0" w:color="auto"/>
            <w:right w:val="none" w:sz="0" w:space="0" w:color="auto"/>
          </w:divBdr>
        </w:div>
        <w:div w:id="755437124">
          <w:marLeft w:val="446"/>
          <w:marRight w:val="0"/>
          <w:marTop w:val="0"/>
          <w:marBottom w:val="0"/>
          <w:divBdr>
            <w:top w:val="none" w:sz="0" w:space="0" w:color="auto"/>
            <w:left w:val="none" w:sz="0" w:space="0" w:color="auto"/>
            <w:bottom w:val="none" w:sz="0" w:space="0" w:color="auto"/>
            <w:right w:val="none" w:sz="0" w:space="0" w:color="auto"/>
          </w:divBdr>
        </w:div>
        <w:div w:id="71974157">
          <w:marLeft w:val="446"/>
          <w:marRight w:val="0"/>
          <w:marTop w:val="0"/>
          <w:marBottom w:val="0"/>
          <w:divBdr>
            <w:top w:val="none" w:sz="0" w:space="0" w:color="auto"/>
            <w:left w:val="none" w:sz="0" w:space="0" w:color="auto"/>
            <w:bottom w:val="none" w:sz="0" w:space="0" w:color="auto"/>
            <w:right w:val="none" w:sz="0" w:space="0" w:color="auto"/>
          </w:divBdr>
        </w:div>
        <w:div w:id="45548586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370</Words>
  <Characters>2114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Luff</dc:creator>
  <cp:keywords/>
  <dc:description/>
  <cp:lastModifiedBy>mriley.shp@btinternet.com</cp:lastModifiedBy>
  <cp:revision>7</cp:revision>
  <dcterms:created xsi:type="dcterms:W3CDTF">2016-06-29T10:00:00Z</dcterms:created>
  <dcterms:modified xsi:type="dcterms:W3CDTF">2016-07-20T10:48:00Z</dcterms:modified>
</cp:coreProperties>
</file>